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EEED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1E9B7FD" w14:textId="77777777" w:rsidR="008E7B67" w:rsidRDefault="008E7B67" w:rsidP="008E7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DORADZTWO ZAWODOWE</w:t>
      </w:r>
    </w:p>
    <w:p w14:paraId="5E444019" w14:textId="77777777" w:rsidR="008E7B67" w:rsidRDefault="008E7B67" w:rsidP="008E7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 zakresu doradztwa zawodowego zadaje Wam obejrzenie cyklu filmików pod tytułem  ,,Drogi zawodowe''</w:t>
      </w:r>
    </w:p>
    <w:p w14:paraId="7B5BE97A" w14:textId="77777777" w:rsidR="008E7B67" w:rsidRDefault="008E7B67" w:rsidP="008E7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cz.1 Zainteresowania oraz cz.2 Mocne strony link:</w:t>
      </w:r>
    </w:p>
    <w:p w14:paraId="1018EAD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https://www.youtube.com/watch?v=UxQTfHdhuPA</w:t>
      </w:r>
    </w:p>
    <w:p w14:paraId="26F58416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5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https://www.youtube.com/watch?v=DCMlt_8GXLM</w:t>
        </w:r>
      </w:hyperlink>
    </w:p>
    <w:p w14:paraId="33D8F4E5" w14:textId="77777777" w:rsidR="008E7B67" w:rsidRDefault="008E7B67" w:rsidP="008E7B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FIZYKA</w:t>
      </w:r>
    </w:p>
    <w:p w14:paraId="2537B1CF" w14:textId="77777777" w:rsidR="008E7B67" w:rsidRDefault="008E7B67" w:rsidP="008E7B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06.04.2020r.                     Temat: Cząsteczki.</w:t>
      </w:r>
    </w:p>
    <w:p w14:paraId="64AD2A03" w14:textId="77777777" w:rsidR="008E7B67" w:rsidRDefault="008E7B67" w:rsidP="008E7B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Obejrzyj film:  </w:t>
      </w:r>
      <w:hyperlink r:id="rId6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https://www.youtube.com/watch?v=WLY0MqbZoRM&amp;t=1s</w:t>
        </w:r>
      </w:hyperlink>
    </w:p>
    <w:p w14:paraId="6231B0CB" w14:textId="77777777" w:rsidR="008E7B67" w:rsidRDefault="008E7B67" w:rsidP="008E7B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Przeczytaj temat z podręcznika i zrób notatkę.</w:t>
      </w:r>
    </w:p>
    <w:p w14:paraId="275857AE" w14:textId="77777777" w:rsidR="008E7B67" w:rsidRDefault="008E7B67" w:rsidP="008E7B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Rozwiąż krzyżówkę z zeszytu ćwiczeń - zadanie 2/76.</w:t>
      </w:r>
    </w:p>
    <w:p w14:paraId="03287253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41B691E6" w14:textId="77777777" w:rsidR="008E7B67" w:rsidRDefault="008E7B67" w:rsidP="008E7B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08.04.2020r.                     Temat: Stany skupienia materii</w:t>
      </w:r>
    </w:p>
    <w:p w14:paraId="140803CB" w14:textId="77777777" w:rsidR="008E7B67" w:rsidRDefault="008E7B67" w:rsidP="008E7B6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Obejrzyj film:  Nazwij stany skuhttps://www.youtube.com/watch?v=ojoGjFI0HSopienia materii  </w:t>
      </w:r>
    </w:p>
    <w:p w14:paraId="1286480F" w14:textId="77777777" w:rsidR="008E7B67" w:rsidRDefault="008E7B67" w:rsidP="008E7B6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Wymień właściwości ciał stałych, cieczy i gazów</w:t>
      </w:r>
    </w:p>
    <w:p w14:paraId="44871B99" w14:textId="77777777" w:rsidR="008E7B67" w:rsidRDefault="008E7B67" w:rsidP="008E7B6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Jakie są różnice w budowie mikroskopowej ciał stałych, cieczy i gazów?</w:t>
      </w:r>
    </w:p>
    <w:p w14:paraId="0E3AA69C" w14:textId="77777777" w:rsidR="008E7B67" w:rsidRDefault="008E7B67" w:rsidP="008E7B6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Wyjaśnij właściwości ciał stałych, cieczy i gazów na podstawie ich budowy wewnętrznej.</w:t>
      </w:r>
    </w:p>
    <w:p w14:paraId="7B1662F8" w14:textId="77777777" w:rsidR="008E7B67" w:rsidRDefault="008E7B67" w:rsidP="008E7B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MATEMATYKA</w:t>
      </w:r>
    </w:p>
    <w:p w14:paraId="24DFBC0E" w14:textId="77777777" w:rsidR="008E7B67" w:rsidRDefault="008E7B67" w:rsidP="008E7B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temat:Pole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prostopadłościanu i sześcianu.</w:t>
      </w:r>
    </w:p>
    <w:p w14:paraId="363E379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Pole każdej bryły to suma jej wszystkich ścian.2. Prostopadłościan to graniastosłup, którego wszystkie ściany są prostokątami.3. Aby policzyć pole prostopadłościanu należy do siebie dodać wszystkie 6 ścian.4 Wzór na pole prostopadłościanu:</w:t>
      </w:r>
    </w:p>
    <w:p w14:paraId="0BE72872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P=2 x a x b + 2 x a x c + 2 x b x c, ( x oznacza mnożenie)a-dł. b- szer. c- wys.</w:t>
      </w:r>
    </w:p>
    <w:p w14:paraId="3E0764AC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5. Sześcian to szczególny przykład prostopadłościanu, którego wszystkie ściany są kwadratami.6. Wzór na pole sześcianu: P= 6 x a x a. Teraz oglądacie link.</w:t>
      </w:r>
    </w:p>
    <w:p w14:paraId="3CADEA5C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https://pistacja.tv/film/mat00247-pole-powierzchni-prostopadloscianu-i-szescianu?playlist=510</w:t>
      </w:r>
    </w:p>
    <w:p w14:paraId="77049706" w14:textId="77777777" w:rsidR="008E7B67" w:rsidRDefault="008E7B67" w:rsidP="008E7B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7 kwietnia temat: Obliczanie pola prostopadłościanu i sześcianu.</w:t>
      </w:r>
    </w:p>
    <w:p w14:paraId="0622A596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Zad.1 Oblicz pole prostopadłościanu o wymiarach:</w:t>
      </w:r>
    </w:p>
    <w:p w14:paraId="7A372E4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a) 3 cm na 5 cm na 10 cm</w:t>
      </w:r>
    </w:p>
    <w:p w14:paraId="31F64762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b) 7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dm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na 8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dm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na 15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dm</w:t>
      </w:r>
      <w:proofErr w:type="spellEnd"/>
    </w:p>
    <w:p w14:paraId="501D577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c) 2,5 cm na 4,5 cm na 9,5 cm</w:t>
      </w:r>
    </w:p>
    <w:p w14:paraId="10B03F8E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d) 40 mm na 7 cm na 2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dm</w:t>
      </w:r>
      <w:proofErr w:type="spellEnd"/>
    </w:p>
    <w:p w14:paraId="5482D239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Zad.2 Oblicz pole sześcianu o krawędzi dł.:</w:t>
      </w:r>
    </w:p>
    <w:p w14:paraId="39C7B1EB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a)6 cm                 b) 12 cm                    c) 2,5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dm</w:t>
      </w:r>
      <w:proofErr w:type="spellEnd"/>
    </w:p>
    <w:p w14:paraId="3D015CB6" w14:textId="77777777" w:rsidR="008E7B67" w:rsidRDefault="008E7B67" w:rsidP="008E7B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8 kwietnia temat: Obliczanie pola prostopadłościanu- zadania.</w:t>
      </w:r>
    </w:p>
    <w:p w14:paraId="784E91D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Oglądacie i wykonujecie zadania z linku.</w:t>
      </w:r>
    </w:p>
    <w:p w14:paraId="793F1D7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https://szaloneliczby.pl/objetosc-prostopadloscianu/</w:t>
      </w:r>
    </w:p>
    <w:p w14:paraId="0559FEAE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 obejrzeniu wykonujecie z podręcznika str.272 zad.6 i wysyłacie mi po świętach.</w:t>
      </w:r>
    </w:p>
    <w:p w14:paraId="688BFF59" w14:textId="77777777" w:rsidR="008E7B67" w:rsidRDefault="008E7B67" w:rsidP="008E7B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JĘZYK POLSKI</w:t>
      </w:r>
    </w:p>
    <w:p w14:paraId="5DCFE4A1" w14:textId="77777777" w:rsidR="008E7B67" w:rsidRDefault="008E7B67" w:rsidP="008E7B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06.04.2020r.      Temat : Samotność w podróży- A. Mickiewicz „Stepy akermańskie”.</w:t>
      </w:r>
    </w:p>
    <w:p w14:paraId="0B82D287" w14:textId="77777777" w:rsidR="008E7B67" w:rsidRDefault="008E7B67" w:rsidP="008E7B6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Czytamy wiersz ze str.212, zapisujemy:</w:t>
      </w:r>
    </w:p>
    <w:p w14:paraId="34D336F2" w14:textId="77777777" w:rsidR="008E7B67" w:rsidRDefault="008E7B67" w:rsidP="008E7B6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Sonet- utwór poetycki o regularnej budowie i wyszukanym układzie rymów. Składa się z czterech zwrotek- pierwsza i druga ma po cztery wersy, trzecia i czwarta po trzy wersy. Dwie pierwsze zawierają opis sytuacji, a dwie ostatnie przemyślenia autora.</w:t>
      </w:r>
    </w:p>
    <w:p w14:paraId="25EFBAB5" w14:textId="77777777" w:rsidR="008E7B67" w:rsidRDefault="008E7B67" w:rsidP="008E7B6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Robimy zadania z podręcznika- 1, 8/213- odeślą numery 1,2,3,4,5 do 17.04.2020r.</w:t>
      </w:r>
    </w:p>
    <w:p w14:paraId="78DA6E98" w14:textId="77777777" w:rsidR="008E7B67" w:rsidRDefault="008E7B67" w:rsidP="008E7B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07.04.2020r.      Temat : Tajemnice lochów wyobraźni.</w:t>
      </w:r>
    </w:p>
    <w:p w14:paraId="6ED1A9F0" w14:textId="77777777" w:rsidR="008E7B67" w:rsidRDefault="008E7B67" w:rsidP="008E7B6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Czytamy tekst ze str.214 do 216, zapisujemy notatkę o autorze- str.214. następnie wykonujemy zadania: 1, 2 i 4?216- odeślą numery 6, 7, 8, do 20. 04.2020r. </w:t>
      </w:r>
    </w:p>
    <w:p w14:paraId="7C714B9A" w14:textId="77777777" w:rsidR="008E7B67" w:rsidRDefault="008E7B67" w:rsidP="008E7B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INFORMATYKA</w:t>
      </w:r>
    </w:p>
    <w:p w14:paraId="216E570C" w14:textId="77777777" w:rsidR="008E7B67" w:rsidRDefault="008E7B67" w:rsidP="008E7B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06.04.2020                                      Temat: Sieci komputerowe.</w:t>
      </w:r>
    </w:p>
    <w:p w14:paraId="210E23D4" w14:textId="77777777" w:rsidR="008E7B67" w:rsidRDefault="008E7B67" w:rsidP="008E7B6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Wyjaśnij pojęcia:</w:t>
      </w:r>
    </w:p>
    <w:p w14:paraId="368145E5" w14:textId="77777777" w:rsidR="008E7B67" w:rsidRDefault="008E7B67" w:rsidP="008E7B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Sieć komputerowa</w:t>
      </w:r>
    </w:p>
    <w:p w14:paraId="18633FC8" w14:textId="77777777" w:rsidR="008E7B67" w:rsidRDefault="008E7B67" w:rsidP="008E7B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Serwer</w:t>
      </w:r>
    </w:p>
    <w:p w14:paraId="32928A1D" w14:textId="77777777" w:rsidR="008E7B67" w:rsidRDefault="008E7B67" w:rsidP="008E7B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Klient</w:t>
      </w:r>
    </w:p>
    <w:p w14:paraId="3AC945B0" w14:textId="77777777" w:rsidR="008E7B67" w:rsidRDefault="008E7B67" w:rsidP="008E7B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Adres IP</w:t>
      </w:r>
    </w:p>
    <w:p w14:paraId="568351E5" w14:textId="77777777" w:rsidR="008E7B67" w:rsidRDefault="008E7B67" w:rsidP="008E7B6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Prześlij zadanie do środy.</w:t>
      </w:r>
    </w:p>
    <w:p w14:paraId="06E999AF" w14:textId="77777777" w:rsidR="008E7B67" w:rsidRDefault="008E7B67" w:rsidP="008E7B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JĘZYK ANGIELSKI</w:t>
      </w:r>
    </w:p>
    <w:p w14:paraId="4AB979BC" w14:textId="77777777" w:rsidR="008E7B67" w:rsidRDefault="008E7B67" w:rsidP="008E7B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6.04.2020r.                                    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Subject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: First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conditional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.</w:t>
      </w:r>
    </w:p>
    <w:p w14:paraId="487FECC0" w14:textId="77777777" w:rsidR="008E7B67" w:rsidRDefault="008E7B67" w:rsidP="008E7B6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Notatka do zeszytu:</w:t>
      </w:r>
    </w:p>
    <w:p w14:paraId="6EAA5837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Zdania warunkowe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w języku angielskim (</w:t>
      </w:r>
      <w:proofErr w:type="spellStart"/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conditionals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) to zdania złożone, które zawierają zawsze dwa elementy. Zdanie podrzędne zawiera pewien warunek, a zdanie nadrzędne rezultat jego spełnienia. Zdania warunkowe podzielić można na realne, czyli takie, których warunek jest możliwy do spełnienia i nierealne, czyli takie, których warunek nie może zostać spełniony. Zdanie podrzędne może zaczynać się od spójnika 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if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 (jeśli), 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wheter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(jeśli) lub 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when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 (kiedy).</w:t>
      </w:r>
    </w:p>
    <w:p w14:paraId="1807275A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Tryb warunkowy pierwszy (</w:t>
      </w:r>
      <w:proofErr w:type="spellStart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  <w:u w:val="single"/>
        </w:rPr>
        <w:t>first</w:t>
      </w:r>
      <w:proofErr w:type="spellEnd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  <w:u w:val="single"/>
        </w:rPr>
        <w:t xml:space="preserve"> </w:t>
      </w:r>
      <w:proofErr w:type="spellStart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  <w:u w:val="single"/>
        </w:rPr>
        <w:t>conditional</w:t>
      </w:r>
      <w:proofErr w:type="spellEnd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  <w:u w:val="single"/>
        </w:rPr>
        <w:t>)</w:t>
      </w:r>
    </w:p>
    <w:p w14:paraId="657D546D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Zdania w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pierwszym trybie warunkowym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 zawierają w sobie warunek, który odnosi się do przyszłości. Zdań tych używamy, gdy istnieje duże prawdopodobieństwo, że coś się wydarzy, jeśli spełniony zostanie pewien warunek. W zdaniu podrzędnym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If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... (Jeśli...) używa się zazwyczaj czasu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Present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Simple, natomiast w zdaniu nadrzędnym czasu przyszłego prostego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Future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Simple.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 xml:space="preserve">W części warunkowej zdania zamiast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if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(jeśli) użyć można wyrażeń takich jak: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when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(kiedy), as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soon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as (jak tylko),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unless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(jeśli nie / chyba że),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provided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that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(założywszy, że / jeśli).</w:t>
      </w:r>
    </w:p>
    <w:p w14:paraId="141CC44C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Używając pierwszego okresu warunkowego mówimy o wydarzeniu w przyszłości, które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ma realną szansę, żeby zaistnieć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 Na przykład chcesz przekazać koleżance, która jest chora, książki. Dzwoniła i mówiła, że lepiej się już czuje i powinna jutro przyjść do szkoły. Czyli istnieje możliwość (ale nie jest to w 100% pewne), że będzie jutro w szkole i będziesz mógł przekazać jej książki.</w:t>
      </w:r>
    </w:p>
    <w:tbl>
      <w:tblPr>
        <w:tblW w:w="0" w:type="auto"/>
        <w:jc w:val="center"/>
        <w:tblBorders>
          <w:top w:val="single" w:sz="6" w:space="0" w:color="47903E"/>
          <w:left w:val="single" w:sz="6" w:space="0" w:color="47903E"/>
          <w:bottom w:val="single" w:sz="6" w:space="0" w:color="47903E"/>
          <w:right w:val="single" w:sz="6" w:space="0" w:color="4790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384"/>
      </w:tblGrid>
      <w:tr w:rsidR="008E7B67" w14:paraId="324EBA69" w14:textId="77777777" w:rsidTr="008E7B67">
        <w:trPr>
          <w:jc w:val="center"/>
        </w:trPr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A36443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lastRenderedPageBreak/>
              <w:t>If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 Sarah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is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at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school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tomorrow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, I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will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give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her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 xml:space="preserve"> the </w:t>
            </w:r>
            <w:proofErr w:type="spellStart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books</w:t>
            </w:r>
            <w:proofErr w:type="spellEnd"/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D4A3136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r>
              <w:rPr>
                <w:rFonts w:ascii="clearsansregular" w:hAnsi="clearsansregular"/>
                <w:color w:val="000000"/>
                <w:sz w:val="21"/>
                <w:szCs w:val="21"/>
              </w:rPr>
              <w:t>Jeśli Sara będzie jutro w szkole, przekażę jej książki.</w:t>
            </w:r>
          </w:p>
        </w:tc>
      </w:tr>
    </w:tbl>
    <w:p w14:paraId="1152272A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Struktura zdania w pierwszym okresie warunkowym wygląda następująco:</w:t>
      </w:r>
    </w:p>
    <w:tbl>
      <w:tblPr>
        <w:tblW w:w="0" w:type="auto"/>
        <w:jc w:val="center"/>
        <w:tblBorders>
          <w:top w:val="single" w:sz="6" w:space="0" w:color="47903E"/>
          <w:left w:val="single" w:sz="6" w:space="0" w:color="47903E"/>
          <w:bottom w:val="single" w:sz="6" w:space="0" w:color="47903E"/>
          <w:right w:val="single" w:sz="6" w:space="0" w:color="4790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57"/>
        <w:gridCol w:w="1890"/>
        <w:gridCol w:w="584"/>
        <w:gridCol w:w="2471"/>
      </w:tblGrid>
      <w:tr w:rsidR="008E7B67" w14:paraId="695D6E27" w14:textId="77777777" w:rsidTr="008E7B67">
        <w:trPr>
          <w:jc w:val="center"/>
        </w:trPr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B521A5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D870F0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71714A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Present</w:t>
            </w:r>
            <w:proofErr w:type="spellEnd"/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 xml:space="preserve"> Simple</w:t>
            </w:r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141660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AB2955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WILL + bezokolicznik</w:t>
            </w:r>
          </w:p>
        </w:tc>
      </w:tr>
    </w:tbl>
    <w:p w14:paraId="4057CAED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lub</w:t>
      </w:r>
    </w:p>
    <w:tbl>
      <w:tblPr>
        <w:tblW w:w="0" w:type="auto"/>
        <w:jc w:val="center"/>
        <w:tblBorders>
          <w:top w:val="single" w:sz="6" w:space="0" w:color="47903E"/>
          <w:left w:val="single" w:sz="6" w:space="0" w:color="47903E"/>
          <w:bottom w:val="single" w:sz="6" w:space="0" w:color="47903E"/>
          <w:right w:val="single" w:sz="6" w:space="0" w:color="4790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587"/>
        <w:gridCol w:w="662"/>
        <w:gridCol w:w="657"/>
        <w:gridCol w:w="1890"/>
      </w:tblGrid>
      <w:tr w:rsidR="008E7B67" w14:paraId="5824D4DA" w14:textId="77777777" w:rsidTr="008E7B67">
        <w:trPr>
          <w:jc w:val="center"/>
        </w:trPr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10AA23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WILL + bezokolicznik</w:t>
            </w:r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5BB17F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B51222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856749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47903E"/>
              <w:left w:val="single" w:sz="6" w:space="0" w:color="47903E"/>
              <w:bottom w:val="single" w:sz="6" w:space="0" w:color="47903E"/>
              <w:right w:val="single" w:sz="6" w:space="0" w:color="47903E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D8398E" w14:textId="77777777" w:rsidR="008E7B67" w:rsidRDefault="008E7B67">
            <w:pPr>
              <w:pStyle w:val="NormalnyWeb"/>
              <w:spacing w:before="0" w:beforeAutospacing="0" w:after="150" w:afterAutospacing="0"/>
              <w:ind w:left="120" w:right="120"/>
              <w:rPr>
                <w:rFonts w:ascii="clearsansregular" w:hAnsi="clearsansregular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>Present</w:t>
            </w:r>
            <w:proofErr w:type="spellEnd"/>
            <w:r>
              <w:rPr>
                <w:rStyle w:val="Pogrubienie"/>
                <w:rFonts w:ascii="clearsansbold" w:hAnsi="clearsansbold"/>
                <w:b w:val="0"/>
                <w:bCs w:val="0"/>
                <w:color w:val="000000"/>
                <w:sz w:val="21"/>
                <w:szCs w:val="21"/>
              </w:rPr>
              <w:t xml:space="preserve"> Simple</w:t>
            </w:r>
          </w:p>
        </w:tc>
      </w:tr>
    </w:tbl>
    <w:p w14:paraId="180687FD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Jak widać w pierwszym zdaniu,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po słówku IF nie używamy czasu przyszłego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 (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will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),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mimo że w tłumaczeniu taki czas występuje. To bardzo ważna zasada!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Wstawiamy zawsze czas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Present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Simple!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(w niektórych zdaniach 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Present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Continuous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 lub 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Present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Perfect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), a po polsku zdanie tłumaczymy w czasie przyszłym.</w:t>
      </w:r>
    </w:p>
    <w:p w14:paraId="4D9BB1C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Pierwszego okresu warunkowego używamy, jeśli jest bardzo duże prawdopodobieństwo, że warunek zostanie spełniony.</w:t>
      </w:r>
    </w:p>
    <w:p w14:paraId="68FEFF7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If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it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rains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,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we'll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stay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at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home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─ Jeśli będzie padało, zostaniemy w domu.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If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you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pay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cash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,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we'll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give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you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a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discount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─ Jeśli zapłacisz gotówką, damy ci rabat.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If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we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have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enough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money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, we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will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go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skiing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in January.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─ Jeśli będziemy mieli wystarczająco dużo pieniędzy, pojedziemy w styczniu na narty.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The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meeting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will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start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at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5,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provided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that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everybody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arrives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on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time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─ Spotkanie zacznie się o 5, jeśli wszyscy przyjadą na czas.</w:t>
      </w:r>
    </w:p>
    <w:p w14:paraId="199B8DF1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FA106E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Ćwiczenia;  zad. 9,10,11,12/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str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47</w:t>
      </w:r>
    </w:p>
    <w:p w14:paraId="5F91C5A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65837F6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NICZEGO NIE ODSYŁACIE.  – po powrocie do szkoły sprawdzę wasze zeszyty i ćwiczenia</w:t>
      </w:r>
    </w:p>
    <w:p w14:paraId="3167BD39" w14:textId="77777777" w:rsidR="008E7B67" w:rsidRDefault="008E7B67" w:rsidP="008E7B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Zachęcam do ćwiczenia słownictwa z działu 7 na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quizlet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( link podaję poniżej )</w:t>
      </w:r>
    </w:p>
    <w:p w14:paraId="73D2FA1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7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https://quizlet.com/MacmillanPolska/folders/all-clear-klasa-7/sets</w:t>
        </w:r>
      </w:hyperlink>
    </w:p>
    <w:p w14:paraId="7FD02727" w14:textId="77777777" w:rsidR="008E7B67" w:rsidRDefault="008E7B67" w:rsidP="008E7B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8.04.2020r.                     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Subject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: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Grammar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references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–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first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conditional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.</w:t>
      </w:r>
    </w:p>
    <w:p w14:paraId="6F7B005F" w14:textId="77777777" w:rsidR="008E7B67" w:rsidRDefault="008E7B67" w:rsidP="008E7B6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Dalsza część 1 trybu warunkowego. Proszę do zeszytu zrobić ćwiczenie 13/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str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79 ( podręcznik)</w:t>
      </w:r>
    </w:p>
    <w:p w14:paraId="5CCA2A6E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NICZEGO NIE ODSYŁACIE.  – po powrocie do szkoły sprawdzę wasze zeszyty i ćwiczenia</w:t>
      </w:r>
    </w:p>
    <w:p w14:paraId="52CAA9C8" w14:textId="77777777" w:rsidR="008E7B67" w:rsidRDefault="008E7B67" w:rsidP="008E7B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Dodatkowo zachęcam do ćwiczeń interaktywnych, które znajdziecie w poniższych linkach.</w:t>
      </w:r>
    </w:p>
    <w:p w14:paraId="43E0461B" w14:textId="77777777" w:rsidR="008E7B67" w:rsidRDefault="008E7B67" w:rsidP="008E7B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Jeżeli zrobicie ćwiczenie, kliknijcie FINISH, następnie ikonkę EMAIL MY ANSWER TO MY TEACHER.</w:t>
      </w:r>
    </w:p>
    <w:p w14:paraId="0DEE5B9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Enter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your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name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:   tu wpisujecie swoje imię i nazwisko</w:t>
      </w:r>
    </w:p>
    <w:p w14:paraId="0C3C8B4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Level:   tu wpisujecie klasę</w:t>
      </w:r>
    </w:p>
    <w:p w14:paraId="09B7A0A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School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subject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: tu wpisujecie  j. angielski</w:t>
      </w:r>
    </w:p>
    <w:p w14:paraId="6499C35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Enter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your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teacher’s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email: tu wpisujecie       </w:t>
      </w:r>
      <w:hyperlink r:id="rId8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mistec7@wp.pl</w:t>
        </w:r>
      </w:hyperlink>
    </w:p>
    <w:p w14:paraId="79E7905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I klikacie SEND</w:t>
      </w:r>
    </w:p>
    <w:p w14:paraId="439901C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9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https://www.liveworksheets.com/fd23500jb</w:t>
        </w:r>
      </w:hyperlink>
    </w:p>
    <w:p w14:paraId="5FE5A3D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0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https://www.liveworksheets.com/da25171rd</w:t>
        </w:r>
      </w:hyperlink>
    </w:p>
    <w:p w14:paraId="07CADDE0" w14:textId="77777777" w:rsidR="008E7B67" w:rsidRDefault="008E7B67" w:rsidP="008E7B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ćwiczenia interaktywne będę oceniała dodatkowo.</w:t>
      </w:r>
    </w:p>
    <w:p w14:paraId="0CAE9665" w14:textId="77777777" w:rsidR="008E7B67" w:rsidRDefault="008E7B67" w:rsidP="008E7B6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JEZYK NIEMIECKI</w:t>
      </w:r>
    </w:p>
    <w:p w14:paraId="20CC6720" w14:textId="77777777" w:rsidR="008E7B67" w:rsidRDefault="008E7B67" w:rsidP="008E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Data: 08.04.2020                   Przepisujemy do zeszytu.</w:t>
      </w:r>
    </w:p>
    <w:p w14:paraId="5C9D0692" w14:textId="77777777" w:rsidR="008E7B67" w:rsidRDefault="008E7B67" w:rsidP="008E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Thema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: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Gleich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kommen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 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- nadchodzą Święta Wielkanocne</w:t>
      </w:r>
    </w:p>
    <w:p w14:paraId="0F1207FA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41C8BBBD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das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/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– Wielkanoc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das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Osterfest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święto wielkanocne</w:t>
      </w:r>
    </w:p>
    <w:p w14:paraId="4CD72B29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Karwoche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– Wielki Tydzień</w:t>
      </w:r>
    </w:p>
    <w:p w14:paraId="759F9424" w14:textId="77777777" w:rsidR="008E7B67" w:rsidRDefault="008E7B67" w:rsidP="008E7B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Gründonnerstag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Wielki Czwartek</w:t>
      </w:r>
    </w:p>
    <w:p w14:paraId="06031787" w14:textId="77777777" w:rsidR="008E7B67" w:rsidRDefault="008E7B67" w:rsidP="008E7B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Karfreitag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Wielki Piątek</w:t>
      </w:r>
    </w:p>
    <w:p w14:paraId="3FAA3FA1" w14:textId="77777777" w:rsidR="008E7B67" w:rsidRDefault="008E7B67" w:rsidP="008E7B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Karsamstag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Wielka Sobota (też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Ostersamstag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)</w:t>
      </w:r>
    </w:p>
    <w:p w14:paraId="0157D610" w14:textId="77777777" w:rsidR="008E7B67" w:rsidRDefault="008E7B67" w:rsidP="008E7B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Ostersonntag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Niedziela Wielkanocna</w:t>
      </w:r>
    </w:p>
    <w:p w14:paraId="21BBDDBC" w14:textId="77777777" w:rsidR="008E7B67" w:rsidRDefault="008E7B67" w:rsidP="008E7B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Ostermontag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Poniedziałek Wielkanocny</w:t>
      </w:r>
    </w:p>
    <w:p w14:paraId="3F36386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1E1FD61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das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Osterei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jajko wielkanocne (l. mn.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Ostereier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)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Eier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bemalen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malować jajka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 xml:space="preserve">mit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Eiern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beschenken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obdarowywać jajkami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verstecken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chować</w:t>
      </w:r>
    </w:p>
    <w:p w14:paraId="46646DAB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schmücken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ozdabiać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das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Osterlamm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baranek wielkanocny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Osterhase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zając wielkanocny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Osterkuchen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ciasto wielkanocne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Osterstrauß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bukiet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wialkanocny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Osterspeisen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potrawy wielkanocne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Speisen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weihen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poświęcić potrawy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geweihtes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Ostermahl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święconka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 xml:space="preserve">der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Osterbrauch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– obrzęd, obyczaj wielkanocny</w:t>
      </w:r>
    </w:p>
    <w:p w14:paraId="15D0200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Fastenzeit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post</w:t>
      </w:r>
    </w:p>
    <w:p w14:paraId="6C686289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Osterkarte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kartka wielkanocna</w:t>
      </w:r>
    </w:p>
    <w:p w14:paraId="7B9906F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Palmzweige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 gałązki palmy</w:t>
      </w:r>
    </w:p>
    <w:p w14:paraId="38AE4DC3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grüne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Zweige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 zielone gałązki</w:t>
      </w:r>
    </w:p>
    <w:p w14:paraId="11EA05B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Weidenkätzchen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 bazie</w:t>
      </w:r>
    </w:p>
    <w:p w14:paraId="59E8EE3A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Życzenia po niemiecku</w:t>
      </w:r>
    </w:p>
    <w:p w14:paraId="5808173D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Osterwünsche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 życzenia wielkanocne</w:t>
      </w:r>
    </w:p>
    <w:p w14:paraId="497055C7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Ich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wünsche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Euch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/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Dir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frohe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życzę Ci wesołych Świąt Wielkanocnych.</w:t>
      </w:r>
    </w:p>
    <w:p w14:paraId="75978C3B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Ich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wünsche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/wir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wünschen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Dir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ein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frohes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und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gesundes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Osterfest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życzę wesołych i zdrowych Świąt</w:t>
      </w:r>
    </w:p>
    <w:p w14:paraId="51EBA493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Ein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fröhliches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Ostereiersuchen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!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Wesołego szukania jajek!</w:t>
      </w:r>
      <w:r>
        <w:rPr>
          <w:rFonts w:ascii="clearsansbold" w:hAnsi="clearsansbold"/>
          <w:color w:val="787878"/>
          <w:spacing w:val="-5"/>
          <w:sz w:val="21"/>
          <w:szCs w:val="21"/>
        </w:rPr>
        <w:br/>
      </w:r>
    </w:p>
    <w:p w14:paraId="58158008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Frohe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Radosnych świąt wielkanocnych</w:t>
      </w:r>
    </w:p>
    <w:p w14:paraId="4BDD8A92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lastRenderedPageBreak/>
        <w:t xml:space="preserve">Ich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wünsche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Euch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schöne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,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erholsame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Osterfeiertage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Życzę Wam pięknych, spokojnych dni świątecznych Wielkiej Nocy!</w:t>
      </w:r>
    </w:p>
    <w:p w14:paraId="0D19F0D0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Wir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wünschen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ein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schönes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Osterfest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.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Möge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es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vor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allem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viel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Freude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,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Entspannung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und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Zufriedenheit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bringen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!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Życzymy wesołych świąt. Niech przyniesie przede wszystkim dużo radości, odpoczynku i zadowolenia!</w:t>
      </w:r>
    </w:p>
    <w:p w14:paraId="37381303" w14:textId="77777777" w:rsidR="008E7B67" w:rsidRDefault="008E7B67" w:rsidP="008E7B67">
      <w:pPr>
        <w:pStyle w:val="NormalnyWeb"/>
        <w:spacing w:before="0" w:beforeAutospacing="0" w:after="150" w:afterAutospacing="0"/>
        <w:jc w:val="center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Wierszyk na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wielkanoc</w:t>
      </w:r>
      <w:proofErr w:type="spellEnd"/>
    </w:p>
    <w:p w14:paraId="7D3E1D72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Bunte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Eier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,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Frühlingslüfte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,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Sonnenschein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und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Bratendüfte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,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heiterer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Sinn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und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Festtagsfrieden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br/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sei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zu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Ostern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euch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beschieden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.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>Kolorowych pisanek, wiosennych wiatrów,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>promieni słonecznych i zapachu pieczeni,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>beztroskiej głowy i świątecznego spokoju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br/>
        <w:t>niech wam będzie dany na Wielkanoc.</w:t>
      </w:r>
    </w:p>
    <w:p w14:paraId="52FCA9EE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Polecam ciekawe strony internetowe:</w:t>
      </w:r>
    </w:p>
    <w:p w14:paraId="420FF1B1" w14:textId="77777777" w:rsidR="008E7B67" w:rsidRDefault="008E7B67" w:rsidP="008E7B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1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https://www.youtube.com/watch?v=TFfdjkUrrDE-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piosenka</w:t>
      </w:r>
    </w:p>
    <w:p w14:paraId="78B7F228" w14:textId="77777777" w:rsidR="008E7B67" w:rsidRDefault="008E7B67" w:rsidP="008E7B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2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https://www.youtube.com/watch?v=RRvkIfdg8bA</w:t>
        </w:r>
      </w:hyperlink>
    </w:p>
    <w:p w14:paraId="43D1E716" w14:textId="77777777" w:rsidR="008E7B67" w:rsidRDefault="008E7B67" w:rsidP="008E7B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3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https://www.youtube.com/watch?v=ZYhM7XA-zX0</w:t>
        </w:r>
      </w:hyperlink>
    </w:p>
    <w:p w14:paraId="669B08E3" w14:textId="77777777" w:rsidR="008E7B67" w:rsidRDefault="008E7B67" w:rsidP="008E7B6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4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https://www.youtube.com/watch?v=2PAAH6mn7fY</w:t>
        </w:r>
      </w:hyperlink>
    </w:p>
    <w:p w14:paraId="64B0DAC2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Dodatkowy filmik na pocieszenie;))</w:t>
      </w:r>
    </w:p>
    <w:p w14:paraId="6FC52CB3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5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https://youtu.be/WvQpXKlePZc</w:t>
        </w:r>
      </w:hyperlink>
    </w:p>
    <w:p w14:paraId="7A50C24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6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https://youtu.be/ShAJZBVWe4k</w:t>
        </w:r>
      </w:hyperlink>
    </w:p>
    <w:p w14:paraId="073992A2" w14:textId="77777777" w:rsidR="008E7B67" w:rsidRDefault="008E7B67" w:rsidP="008E7B6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GEOGRAFIA</w:t>
      </w:r>
    </w:p>
    <w:p w14:paraId="46BB01EE" w14:textId="77777777" w:rsidR="008E7B67" w:rsidRDefault="008E7B67" w:rsidP="008E7B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7.04.2020r.            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Temat: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Usługi w Polsce –powtórzenie</w:t>
      </w:r>
    </w:p>
    <w:p w14:paraId="0F45E054" w14:textId="77777777" w:rsidR="008E7B67" w:rsidRDefault="008E7B67" w:rsidP="008E7B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Jako powtórzenie wiadomości z działu „Usługi w Polsce” robimy ćwiczenia 1,2,3,4,5,6,7 str. 100/101</w:t>
      </w:r>
    </w:p>
    <w:p w14:paraId="06BBBA54" w14:textId="77777777" w:rsidR="008E7B67" w:rsidRDefault="008E7B67" w:rsidP="008E7B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Zdjęcia ćwiczeń wysyłamy do 8.04.2020r. do godz. 18.00</w:t>
      </w:r>
    </w:p>
    <w:p w14:paraId="6AE7EAC0" w14:textId="77777777" w:rsidR="008E7B67" w:rsidRDefault="008E7B67" w:rsidP="008E7B6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Ważne!  Wysyłając maila wpisujemy w tytule: przedmiot, klasa, nazwisko</w:t>
      </w:r>
    </w:p>
    <w:p w14:paraId="5E25B777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WDŻ</w:t>
      </w:r>
    </w:p>
    <w:p w14:paraId="67FC49D6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4A98F60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W ramach lekcji WDŻ propozycja dla Was, aby bliżej się sobie przyjrzeć i odpowiedzieć na istotne pytania dotyczące samego siebie. W związku z izolacją więcej czasu spędzacie w domu, czasem na małych przestrzeniach z bliskimi. Domyślam się, że w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ciagu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tych ostatnich tygodni czasem zdziwiliście się swoim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zachowaniom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. Jest to sytuacja raczej do tej pory niespotykana i trochę nienaturalna, więc możecie zobaczyć siebie  w nowym świetle. Dlatego obejrzyjcie film i zróbcie solidnie, na kartce papieru propozycję, która znajduje się na końcu. Im lepiej się do tego przyłożycie i staniecie w prawdzie o sobie, tym cenniejsza będzie to dla Was lekcja. Życzę powodzenia w odkrywaniu siebie i akceptacji oraz solidnej, systematycznej pracy nad sobą.</w:t>
      </w:r>
    </w:p>
    <w:p w14:paraId="07EE40A7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A32F3EC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7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https://www.youtube.com/watch?v=6IuFJMekhZM</w:t>
        </w:r>
      </w:hyperlink>
    </w:p>
    <w:p w14:paraId="6FC499D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 </w:t>
      </w:r>
    </w:p>
    <w:p w14:paraId="644EEFF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RELIGIA</w:t>
      </w:r>
    </w:p>
    <w:p w14:paraId="435A05A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F97560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 xml:space="preserve">Ostatni tydzień Wielkiego Postu zbliża nas do Triduum Paschalnego. Wielki Czwartek to pamiątka ustanowienia dwóch sakramentów: Kapłaństwa i Eucharystii. Przeżywamy obecnie trudny czas, w którym ze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wzgledów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bezpieczeństwa został ograniczony do minimum dostęp do Eucharystii, jednego z najważniejszych dla chrześcijan sakramentu. W ramach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dziesiejszej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zdalnej lekcji proszę o wpisanie do zeszytu tematu</w:t>
      </w:r>
    </w:p>
    <w:p w14:paraId="1BCBD7C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622D98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T: T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riduum Paschalne – pierwszy cud Eucharystyczny</w:t>
      </w:r>
    </w:p>
    <w:p w14:paraId="31FF9B6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5FABC2E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Nastepnie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proszę obejrzeć 12 minutowy film o cudzie Eucharystycznym</w:t>
      </w:r>
    </w:p>
    <w:p w14:paraId="6F11F5CB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1F0F58B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8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http://www.youtube.com/watch?v=SYQc-7RzZmQ</w:t>
        </w:r>
      </w:hyperlink>
    </w:p>
    <w:p w14:paraId="2ACB5AF2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66CB00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Ważne przypomnienie: zachęcam Ciebie w okresie izolacji do uczestniczenia w Eucharystii drogą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środów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przekazu, które są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dostepne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w każdą niedzielę i święta o różnych godzinach. Z kościoła św. Anny w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sztumie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transmitowana jest Eucharystia w każdą niedzielę o godzinie 11</w:t>
      </w:r>
      <w:r>
        <w:rPr>
          <w:rFonts w:ascii="clearsansregular" w:hAnsi="clearsansregular"/>
          <w:color w:val="787878"/>
          <w:spacing w:val="-5"/>
          <w:sz w:val="16"/>
          <w:szCs w:val="16"/>
          <w:vertAlign w:val="superscript"/>
        </w:rPr>
        <w:t>15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 </w:t>
      </w:r>
      <w:hyperlink r:id="rId19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https://www.facebook.com/parafiaannasztum/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2AB077E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 HISTORIA</w:t>
      </w:r>
    </w:p>
    <w:p w14:paraId="164B30A9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D968C99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Temat: ZSRS – imperium komunistyczne.</w:t>
      </w:r>
    </w:p>
    <w:p w14:paraId="739CB52D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DDF7941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Notatka do zeszytu:</w:t>
      </w:r>
    </w:p>
    <w:p w14:paraId="613BA0D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4795ECA3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ZSRS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– Związek Socjalistycznych Republik Sowieckich (nazwa Rosji od 1922 r.)</w:t>
      </w:r>
    </w:p>
    <w:p w14:paraId="5DA3FA36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6C2D104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Na czele ZSRS stał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Józef Stalin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który w celu całkowitego podporządkowania sobie społeczeństwa stosował terror. W czasach jego rządów obowiązywał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kult jednostki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polegający m.in. na pokazywaniu uwielbienia wobec przywódcy, stawianiu pomników oraz nazywaniu miast jego imieniem.</w:t>
      </w:r>
    </w:p>
    <w:p w14:paraId="2AD979C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421430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3. Na terenie ZSRS istniały obozy pracy zwane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łagrami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do których trafiali przeciwnicy władzy komunistycznej i zwykli obywatele.</w:t>
      </w:r>
    </w:p>
    <w:p w14:paraId="3B15097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118A40C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4. W ZSRS zniesiono własność prywatną (fabryki, zakłady oraz gospodarstwa chłopskie były odbierane ich właścicielom).</w:t>
      </w:r>
    </w:p>
    <w:p w14:paraId="195A3255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449B5C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Zadania</w:t>
      </w:r>
    </w:p>
    <w:p w14:paraId="0ACF7767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424514E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Rozwiń poniższe skróty: WKP (b) i NKWD. Szukaj w podręczniku na s. 201 i 203.</w:t>
      </w:r>
    </w:p>
    <w:p w14:paraId="1050019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859D90B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Obejrzyj filmik na temat Stalina klikając w link. Po obejrzeniu odpowiedz w zeszycie na pytanie: Dlaczego ten film jest przykładem kultu jednostki obowiązującym w ZSRS?</w:t>
      </w:r>
    </w:p>
    <w:p w14:paraId="59E85702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 </w:t>
      </w:r>
    </w:p>
    <w:p w14:paraId="415EC3AA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0" w:tgtFrame="_blank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https://www.youtube.com/watch?v=wlvYGqi3Dbc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  </w:t>
      </w:r>
    </w:p>
    <w:p w14:paraId="6B8525B9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Uwaga! Tego zadania nie trzeba odsyłać!   </w:t>
      </w:r>
      <w:r>
        <w:rPr>
          <w:rFonts w:ascii="clearsansbold" w:hAnsi="clearsansbold"/>
          <w:color w:val="787878"/>
          <w:spacing w:val="-5"/>
          <w:sz w:val="21"/>
          <w:szCs w:val="21"/>
          <w:u w:val="single"/>
        </w:rPr>
        <w:br/>
      </w:r>
    </w:p>
    <w:p w14:paraId="6E0529A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PLASTYKA</w:t>
      </w:r>
    </w:p>
    <w:p w14:paraId="571C112F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Temat: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Tworzę przez cały rok – dekoracja na Wielkanoc</w:t>
      </w:r>
    </w:p>
    <w:p w14:paraId="6ACC1B5A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 </w:t>
      </w:r>
    </w:p>
    <w:p w14:paraId="33423F63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 Moi Drodzy, do tej pory co roku w okresie przedświątecznym wykonywaliście w szkole  ozdoby z szablonów zaproponowanych przeze mnie.</w:t>
      </w:r>
    </w:p>
    <w:p w14:paraId="0F867DD4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595DEB8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          Chciałabym, żebyście w tym roku skorzystali z tego, co oferuje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internet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(YouTube). Nie musi to być ozdoba bardzo skomplikowana i wymyślna. Zróbcie coś prostego i ładnego (żeby zostało Wam jeszcze trochę czasu na pomoc Rodzicom przed świętami).</w:t>
      </w:r>
    </w:p>
    <w:p w14:paraId="518E153B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2D150D9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Zdjęcie swojej ozdoby wielkanocnej możecie „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wrzucić”na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pocztę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gmail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lub mój prywatny nr telefonu.</w:t>
      </w:r>
    </w:p>
    <w:p w14:paraId="43177B8F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MUZYKA</w:t>
      </w:r>
    </w:p>
    <w:p w14:paraId="76EBF7E9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Temat: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Polonez – polski taniec narodowy.</w:t>
      </w:r>
    </w:p>
    <w:p w14:paraId="5592931D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322A7E8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Polonez - wywodzi się z ludowego tańca o nazwie „chodzony”. Jest tańcem o spokojnym, umiarkowanym tempie, w metrum ¾.</w:t>
      </w:r>
    </w:p>
    <w:p w14:paraId="13907076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737180A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Tancerze poruszają się w korowodzie, czyli jedna para za drugą.</w:t>
      </w:r>
    </w:p>
    <w:p w14:paraId="07A201D1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D2C5BA8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Słynne polskie polonezy to:</w:t>
      </w:r>
    </w:p>
    <w:p w14:paraId="59C526BA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Kolęda „Bóg się rodzi” – kompozytor nieznany,</w:t>
      </w:r>
    </w:p>
    <w:p w14:paraId="7B6BA095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„Pożegnanie Ojczyzny” – Michała Ogińskiego,</w:t>
      </w:r>
    </w:p>
    <w:p w14:paraId="6AFC6D5C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3. Polonez z filmu „Pan Tadeusz” – Wojciecha Kilara,</w:t>
      </w:r>
    </w:p>
    <w:p w14:paraId="70FC5EBA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4. Polonez A-dur – Fryderyka Chopina.</w:t>
      </w:r>
    </w:p>
    <w:p w14:paraId="1CCAEC99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FE37A22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44D127F1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Zadanie na ten tydzień:</w:t>
      </w:r>
    </w:p>
    <w:p w14:paraId="26F62E3B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 </w:t>
      </w:r>
    </w:p>
    <w:p w14:paraId="4D585391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- temat lekcji i notatkę zapisz w zeszycie do muzyki   (jeżeli wasze zeszyty zostały w szkole, to załóżcie sobie nowe – 16. kartkowe, lub możecie tematy pisać na kartkach i wkładać je do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papierowej teczki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 Jeżeli posiadacie drukarkę, to temat przesłany przeze mnie możecie sobie wydrukować).</w:t>
      </w:r>
    </w:p>
    <w:p w14:paraId="508ABC1D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55F8796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- znajdź i posłuchaj na YouTube podane wyżej polonezy.</w:t>
      </w:r>
    </w:p>
    <w:p w14:paraId="6CE18AA3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39086E1" w14:textId="77777777" w:rsidR="008E7B67" w:rsidRDefault="008E7B67" w:rsidP="008E7B67">
      <w:pPr>
        <w:pStyle w:val="standard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lastRenderedPageBreak/>
        <w:t>- tego tematu z notatką nie przesyłacie do sprawdzenia.</w:t>
      </w:r>
    </w:p>
    <w:p w14:paraId="7A931C5C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8B3DF3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7875378" w14:textId="77777777" w:rsidR="008E7B67" w:rsidRDefault="008E7B67" w:rsidP="008E7B67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C9E01D9" w14:textId="77777777" w:rsidR="00296596" w:rsidRDefault="00296596">
      <w:bookmarkStart w:id="0" w:name="_GoBack"/>
      <w:bookmarkEnd w:id="0"/>
    </w:p>
    <w:sectPr w:rsidR="0029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clearsan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F44"/>
    <w:multiLevelType w:val="multilevel"/>
    <w:tmpl w:val="F3A8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0980"/>
    <w:multiLevelType w:val="multilevel"/>
    <w:tmpl w:val="574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D3287"/>
    <w:multiLevelType w:val="multilevel"/>
    <w:tmpl w:val="40B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6190"/>
    <w:multiLevelType w:val="multilevel"/>
    <w:tmpl w:val="5C9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24D06"/>
    <w:multiLevelType w:val="multilevel"/>
    <w:tmpl w:val="320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52B67"/>
    <w:multiLevelType w:val="multilevel"/>
    <w:tmpl w:val="B3C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B2B4D"/>
    <w:multiLevelType w:val="multilevel"/>
    <w:tmpl w:val="E5BE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259B0"/>
    <w:multiLevelType w:val="multilevel"/>
    <w:tmpl w:val="15AE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80400"/>
    <w:multiLevelType w:val="multilevel"/>
    <w:tmpl w:val="2E7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32913"/>
    <w:multiLevelType w:val="multilevel"/>
    <w:tmpl w:val="F1C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A0067"/>
    <w:multiLevelType w:val="multilevel"/>
    <w:tmpl w:val="46F0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A4C79"/>
    <w:multiLevelType w:val="multilevel"/>
    <w:tmpl w:val="1CA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B7BC6"/>
    <w:multiLevelType w:val="multilevel"/>
    <w:tmpl w:val="7B7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47C86"/>
    <w:multiLevelType w:val="multilevel"/>
    <w:tmpl w:val="FD92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F0ABC"/>
    <w:multiLevelType w:val="multilevel"/>
    <w:tmpl w:val="F828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B6032"/>
    <w:multiLevelType w:val="multilevel"/>
    <w:tmpl w:val="3F8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714191"/>
    <w:multiLevelType w:val="multilevel"/>
    <w:tmpl w:val="4D4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D4256"/>
    <w:multiLevelType w:val="multilevel"/>
    <w:tmpl w:val="6174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94878"/>
    <w:multiLevelType w:val="multilevel"/>
    <w:tmpl w:val="AD40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58059E"/>
    <w:multiLevelType w:val="multilevel"/>
    <w:tmpl w:val="5BC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34751"/>
    <w:multiLevelType w:val="multilevel"/>
    <w:tmpl w:val="5AA6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33B5F"/>
    <w:multiLevelType w:val="multilevel"/>
    <w:tmpl w:val="CA3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152D4"/>
    <w:multiLevelType w:val="multilevel"/>
    <w:tmpl w:val="97D0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563A9B"/>
    <w:multiLevelType w:val="multilevel"/>
    <w:tmpl w:val="009C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BF145E"/>
    <w:multiLevelType w:val="multilevel"/>
    <w:tmpl w:val="12BA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6"/>
  </w:num>
  <w:num w:numId="5">
    <w:abstractNumId w:val="14"/>
  </w:num>
  <w:num w:numId="6">
    <w:abstractNumId w:val="8"/>
  </w:num>
  <w:num w:numId="7">
    <w:abstractNumId w:val="19"/>
  </w:num>
  <w:num w:numId="8">
    <w:abstractNumId w:val="9"/>
  </w:num>
  <w:num w:numId="9">
    <w:abstractNumId w:val="15"/>
  </w:num>
  <w:num w:numId="10">
    <w:abstractNumId w:val="20"/>
  </w:num>
  <w:num w:numId="11">
    <w:abstractNumId w:val="2"/>
  </w:num>
  <w:num w:numId="12">
    <w:abstractNumId w:val="17"/>
  </w:num>
  <w:num w:numId="13">
    <w:abstractNumId w:val="11"/>
  </w:num>
  <w:num w:numId="14">
    <w:abstractNumId w:val="23"/>
  </w:num>
  <w:num w:numId="15">
    <w:abstractNumId w:val="4"/>
  </w:num>
  <w:num w:numId="16">
    <w:abstractNumId w:val="3"/>
  </w:num>
  <w:num w:numId="17">
    <w:abstractNumId w:val="21"/>
  </w:num>
  <w:num w:numId="18">
    <w:abstractNumId w:val="16"/>
  </w:num>
  <w:num w:numId="19">
    <w:abstractNumId w:val="5"/>
  </w:num>
  <w:num w:numId="20">
    <w:abstractNumId w:val="0"/>
  </w:num>
  <w:num w:numId="21">
    <w:abstractNumId w:val="13"/>
  </w:num>
  <w:num w:numId="22">
    <w:abstractNumId w:val="18"/>
  </w:num>
  <w:num w:numId="23">
    <w:abstractNumId w:val="10"/>
  </w:num>
  <w:num w:numId="24">
    <w:abstractNumId w:val="7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9B"/>
    <w:rsid w:val="00030CBE"/>
    <w:rsid w:val="00296596"/>
    <w:rsid w:val="003130C4"/>
    <w:rsid w:val="005D36BB"/>
    <w:rsid w:val="00844BED"/>
    <w:rsid w:val="0085109B"/>
    <w:rsid w:val="008E7B67"/>
    <w:rsid w:val="00BB0C8D"/>
    <w:rsid w:val="00D0416A"/>
    <w:rsid w:val="00D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1959"/>
  <w15:chartTrackingRefBased/>
  <w15:docId w15:val="{C9E9F107-9C85-4424-85A2-F1044729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6B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6596"/>
    <w:rPr>
      <w:i/>
      <w:iCs/>
    </w:rPr>
  </w:style>
  <w:style w:type="character" w:styleId="Pogrubienie">
    <w:name w:val="Strong"/>
    <w:basedOn w:val="Domylnaczcionkaakapitu"/>
    <w:uiPriority w:val="22"/>
    <w:qFormat/>
    <w:rsid w:val="00296596"/>
    <w:rPr>
      <w:b/>
      <w:bCs/>
    </w:rPr>
  </w:style>
  <w:style w:type="paragraph" w:customStyle="1" w:styleId="standard">
    <w:name w:val="standard"/>
    <w:basedOn w:val="Normalny"/>
    <w:rsid w:val="002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ec7@wp.pl" TargetMode="External"/><Relationship Id="rId13" Type="http://schemas.openxmlformats.org/officeDocument/2006/relationships/hyperlink" Target="https://www.youtube.com/watch?v=ZYhM7XA-zX0" TargetMode="External"/><Relationship Id="rId18" Type="http://schemas.openxmlformats.org/officeDocument/2006/relationships/hyperlink" Target="http://www.youtube.com/watch?v=SYQc-7RzZm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quizlet.com/MacmillanPolska/folders/all-clear-klasa-7/sets" TargetMode="External"/><Relationship Id="rId12" Type="http://schemas.openxmlformats.org/officeDocument/2006/relationships/hyperlink" Target="https://www.youtube.com/watch?v=RRvkIfdg8bA" TargetMode="External"/><Relationship Id="rId17" Type="http://schemas.openxmlformats.org/officeDocument/2006/relationships/hyperlink" Target="https://www.youtube.com/watch?v=6IuFJMekh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hAJZBVWe4k" TargetMode="External"/><Relationship Id="rId20" Type="http://schemas.openxmlformats.org/officeDocument/2006/relationships/hyperlink" Target="https://www.youtube.com/watch?v=wlvYGqi3D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Y0MqbZoRM&amp;t=1s" TargetMode="External"/><Relationship Id="rId11" Type="http://schemas.openxmlformats.org/officeDocument/2006/relationships/hyperlink" Target="https://www.youtube.com/watch?v=TFfdjkUrrDE-" TargetMode="External"/><Relationship Id="rId5" Type="http://schemas.openxmlformats.org/officeDocument/2006/relationships/hyperlink" Target="https://www.youtube.com/watch?v=DCMlt_8GXLM" TargetMode="External"/><Relationship Id="rId15" Type="http://schemas.openxmlformats.org/officeDocument/2006/relationships/hyperlink" Target="https://youtu.be/WvQpXKlePZc" TargetMode="External"/><Relationship Id="rId10" Type="http://schemas.openxmlformats.org/officeDocument/2006/relationships/hyperlink" Target="https://www.liveworksheets.com/da25171rd" TargetMode="External"/><Relationship Id="rId19" Type="http://schemas.openxmlformats.org/officeDocument/2006/relationships/hyperlink" Target="https://www.facebook.com/parafiaannaszt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fd23500jb" TargetMode="External"/><Relationship Id="rId14" Type="http://schemas.openxmlformats.org/officeDocument/2006/relationships/hyperlink" Target="https://www.youtube.com/watch?v=2PAAH6mn7f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emiliasta@gmail.com</cp:lastModifiedBy>
  <cp:revision>2</cp:revision>
  <dcterms:created xsi:type="dcterms:W3CDTF">2020-04-14T19:35:00Z</dcterms:created>
  <dcterms:modified xsi:type="dcterms:W3CDTF">2020-04-14T19:35:00Z</dcterms:modified>
</cp:coreProperties>
</file>